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0"/>
        <w:gridCol w:w="28"/>
      </w:tblGrid>
      <w:tr w:rsidR="00CB0EC7" w:rsidRPr="003A6EDA" w:rsidTr="00CB0EC7">
        <w:trPr>
          <w:gridAfter w:val="1"/>
          <w:wAfter w:w="38" w:type="dxa"/>
        </w:trPr>
        <w:tc>
          <w:tcPr>
            <w:tcW w:w="4902" w:type="dxa"/>
          </w:tcPr>
          <w:p w:rsidR="007B2224" w:rsidRPr="003A6EDA" w:rsidRDefault="006D459F" w:rsidP="006D459F">
            <w:pPr>
              <w:ind w:firstLine="0"/>
              <w:rPr>
                <w:rFonts w:ascii="Comic Sans MS" w:hAnsi="Comic Sans MS" w:cs="Lucida Sans Unicode"/>
                <w:b/>
                <w:sz w:val="28"/>
                <w:szCs w:val="20"/>
              </w:rPr>
            </w:pPr>
            <w:r w:rsidRPr="003A6EDA">
              <w:rPr>
                <w:rFonts w:cs="Lucida Sans Unicode"/>
                <w:b/>
                <w:sz w:val="28"/>
                <w:szCs w:val="20"/>
              </w:rPr>
              <w:t xml:space="preserve">                                                                                </w:t>
            </w:r>
            <w:r w:rsidR="007B2224" w:rsidRPr="003A6EDA">
              <w:rPr>
                <w:rFonts w:cs="Lucida Sans Unicode"/>
                <w:b/>
                <w:sz w:val="28"/>
                <w:szCs w:val="20"/>
              </w:rPr>
              <w:t xml:space="preserve"> </w:t>
            </w:r>
            <w:r w:rsidR="00BE3AF8">
              <w:rPr>
                <w:rFonts w:cs="Lucida Sans Unicode"/>
                <w:b/>
                <w:sz w:val="28"/>
                <w:szCs w:val="20"/>
              </w:rPr>
              <w:t xml:space="preserve">      </w:t>
            </w:r>
            <w:r w:rsidR="00BE3AF8" w:rsidRPr="00BE3AF8">
              <w:rPr>
                <w:rFonts w:cs="Lucida Sans Unicode"/>
                <w:b/>
                <w:color w:val="FFFFFF" w:themeColor="background1"/>
                <w:sz w:val="28"/>
                <w:szCs w:val="20"/>
              </w:rPr>
              <w:t xml:space="preserve">.  </w:t>
            </w:r>
            <w:r w:rsidR="00BE3AF8">
              <w:rPr>
                <w:rFonts w:cs="Lucida Sans Unicode"/>
                <w:b/>
                <w:sz w:val="28"/>
                <w:szCs w:val="20"/>
              </w:rPr>
              <w:t xml:space="preserve">              </w:t>
            </w:r>
            <w:r w:rsidR="00AB40FE">
              <w:rPr>
                <w:rFonts w:ascii="Comic Sans MS" w:hAnsi="Comic Sans MS" w:cs="Lucida Sans Unicode"/>
                <w:b/>
                <w:sz w:val="28"/>
                <w:szCs w:val="20"/>
              </w:rPr>
              <w:t xml:space="preserve">ÖFKE </w:t>
            </w:r>
            <w:r w:rsidR="00AB40FE" w:rsidRPr="003A6EDA">
              <w:rPr>
                <w:rFonts w:ascii="Comic Sans MS" w:hAnsi="Comic Sans MS" w:cs="Lucida Sans Unicode"/>
                <w:b/>
                <w:sz w:val="28"/>
                <w:szCs w:val="20"/>
              </w:rPr>
              <w:t>NEDİR</w:t>
            </w:r>
            <w:r w:rsidR="00BB0058" w:rsidRPr="003A6EDA">
              <w:rPr>
                <w:rFonts w:ascii="Comic Sans MS" w:hAnsi="Comic Sans MS" w:cs="Lucida Sans Unicode"/>
                <w:b/>
                <w:sz w:val="28"/>
                <w:szCs w:val="20"/>
              </w:rPr>
              <w:t>?</w:t>
            </w:r>
          </w:p>
          <w:p w:rsidR="00BE3AF8" w:rsidRPr="00BE3AF8" w:rsidRDefault="00BB0058" w:rsidP="00BE3AF8">
            <w:pPr>
              <w:spacing w:line="276" w:lineRule="auto"/>
              <w:rPr>
                <w:rFonts w:ascii="Comic Sans MS" w:hAnsi="Comic Sans MS"/>
              </w:rPr>
            </w:pPr>
            <w:r w:rsidRPr="003A6EDA">
              <w:rPr>
                <w:rFonts w:ascii="Comic Sans MS" w:eastAsia="Times New Roman" w:hAnsi="Comic Sans MS" w:cs="Times New Roman"/>
                <w:sz w:val="20"/>
                <w:szCs w:val="20"/>
                <w:lang w:val="tr-TR" w:eastAsia="tr-TR" w:bidi="ar-SA"/>
              </w:rPr>
              <w:br/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Öfke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hoşnut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olunmayan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durumlara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karşı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verilen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temel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duygulardan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biridir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.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Günlük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hayatta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sinirimizi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bozan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bir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çok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olayla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karşılaşırız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. Bu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tür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olaylara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uygun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tepkiler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verildiğinde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öfke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gayet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sağlıklı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bir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duygudur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. Bu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tepkileri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kontrol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edemediğimiz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takdirde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kendimize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zarar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verebiliriz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veya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sosyal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ilişkilerimizi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yıkıma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uğratabiliriz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.   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Öfke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ister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bireyin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kendisiyle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ilgili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ister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karşısındakiyle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ilgili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bir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nedenden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kaynaklansın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özenle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üzerinde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durulup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çözümlenmesi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gereken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bir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BE3AF8" w:rsidRPr="00BE3AF8">
              <w:rPr>
                <w:rFonts w:ascii="Comic Sans MS" w:hAnsi="Comic Sans MS"/>
                <w:sz w:val="20"/>
              </w:rPr>
              <w:t>duygudur</w:t>
            </w:r>
            <w:proofErr w:type="spellEnd"/>
            <w:r w:rsidR="00BE3AF8" w:rsidRPr="00BE3AF8">
              <w:rPr>
                <w:rFonts w:ascii="Comic Sans MS" w:hAnsi="Comic Sans MS"/>
                <w:sz w:val="20"/>
              </w:rPr>
              <w:t xml:space="preserve">. </w:t>
            </w:r>
          </w:p>
          <w:p w:rsidR="00BB0058" w:rsidRPr="003A6EDA" w:rsidRDefault="00BB0058" w:rsidP="003A6EDA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szCs w:val="20"/>
                <w:lang w:val="tr-TR" w:eastAsia="tr-TR" w:bidi="ar-SA"/>
              </w:rPr>
            </w:pPr>
          </w:p>
          <w:p w:rsidR="00BE3AF8" w:rsidRPr="00BE3AF8" w:rsidRDefault="00BE3AF8" w:rsidP="00BE3AF8">
            <w:pPr>
              <w:spacing w:line="276" w:lineRule="auto"/>
              <w:ind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BE3AF8">
              <w:rPr>
                <w:rFonts w:ascii="Comic Sans MS" w:hAnsi="Comic Sans MS"/>
                <w:b/>
                <w:sz w:val="28"/>
                <w:szCs w:val="28"/>
              </w:rPr>
              <w:t xml:space="preserve">ÇOCUKLAR NEDEN </w:t>
            </w:r>
            <w:r w:rsidR="00AB40FE" w:rsidRPr="00BE3AF8">
              <w:rPr>
                <w:rFonts w:ascii="Comic Sans MS" w:hAnsi="Comic Sans MS"/>
                <w:b/>
                <w:sz w:val="28"/>
                <w:szCs w:val="28"/>
              </w:rPr>
              <w:t>ÖFKELENİR?</w:t>
            </w:r>
          </w:p>
          <w:p w:rsidR="00824D8E" w:rsidRPr="00824D8E" w:rsidRDefault="00824D8E" w:rsidP="00824D8E">
            <w:p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proofErr w:type="spellStart"/>
            <w:r w:rsidRPr="00824D8E">
              <w:rPr>
                <w:rFonts w:ascii="Comic Sans MS" w:hAnsi="Comic Sans MS"/>
                <w:sz w:val="20"/>
              </w:rPr>
              <w:t>Küçük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stres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olayları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birikir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ve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bazen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küçük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bir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proofErr w:type="gramStart"/>
            <w:r w:rsidRPr="00824D8E">
              <w:rPr>
                <w:rFonts w:ascii="Comic Sans MS" w:hAnsi="Comic Sans MS"/>
                <w:sz w:val="20"/>
              </w:rPr>
              <w:t>olayla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karşılaşıldığında</w:t>
            </w:r>
            <w:proofErr w:type="spellEnd"/>
            <w:proofErr w:type="gram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dışarı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çıkar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.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Öfke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patlaması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yaşayan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insanların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birçoğu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olayı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tetikleyen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etkenden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ziyade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bu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birikmiş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öfkeyi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yaşarlar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>.</w:t>
            </w:r>
            <w:r w:rsidRPr="00824D8E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sz w:val="20"/>
              </w:rPr>
              <w:t>Öfke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sz w:val="20"/>
              </w:rPr>
              <w:t>bir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sz w:val="20"/>
              </w:rPr>
              <w:t>buzdağına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sz w:val="20"/>
              </w:rPr>
              <w:t xml:space="preserve"> </w:t>
            </w:r>
            <w:proofErr w:type="spellStart"/>
            <w:proofErr w:type="gramStart"/>
            <w:r w:rsidRPr="00824D8E">
              <w:rPr>
                <w:rStyle w:val="Vurgu"/>
                <w:rFonts w:ascii="Comic Sans MS" w:hAnsi="Comic Sans MS"/>
                <w:bCs w:val="0"/>
                <w:sz w:val="20"/>
              </w:rPr>
              <w:t>benzer</w:t>
            </w:r>
            <w:proofErr w:type="spellEnd"/>
            <w:r w:rsidRPr="00824D8E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 xml:space="preserve"> </w:t>
            </w:r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buzdağının</w:t>
            </w:r>
            <w:proofErr w:type="spellEnd"/>
            <w:proofErr w:type="gram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suyun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üzerinde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kalan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kısmı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öfkedir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;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oysa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suyun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altında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kalan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kısmı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çok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daha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geniştir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yani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öfkenin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ortaya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çıkmasına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yol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açan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pek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çok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duygu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burada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gizlidir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.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Suyun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altında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kalan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temel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duygular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birikip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sertleşip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E233E0">
              <w:rPr>
                <w:rFonts w:ascii="Comic Sans MS" w:hAnsi="Comic Sans MS"/>
                <w:sz w:val="20"/>
              </w:rPr>
              <w:t>katılaşınca</w:t>
            </w:r>
            <w:proofErr w:type="spellEnd"/>
            <w:r w:rsidRPr="00E233E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E233E0">
              <w:rPr>
                <w:rFonts w:ascii="Comic Sans MS" w:hAnsi="Comic Sans MS"/>
                <w:sz w:val="20"/>
              </w:rPr>
              <w:t>buzdağının</w:t>
            </w:r>
            <w:proofErr w:type="spellEnd"/>
            <w:r w:rsidRPr="00E233E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E233E0">
              <w:rPr>
                <w:rFonts w:ascii="Comic Sans MS" w:hAnsi="Comic Sans MS"/>
                <w:sz w:val="20"/>
              </w:rPr>
              <w:t>tepesindeki</w:t>
            </w:r>
            <w:proofErr w:type="spellEnd"/>
            <w:r w:rsidRPr="00E233E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E233E0">
              <w:rPr>
                <w:rFonts w:ascii="Comic Sans MS" w:hAnsi="Comic Sans MS"/>
                <w:sz w:val="20"/>
              </w:rPr>
              <w:t>öfkeyi</w:t>
            </w:r>
            <w:proofErr w:type="spellEnd"/>
            <w:r w:rsidRPr="00E233E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E233E0">
              <w:rPr>
                <w:rFonts w:ascii="Comic Sans MS" w:hAnsi="Comic Sans MS"/>
                <w:sz w:val="20"/>
              </w:rPr>
              <w:t>oluşturur</w:t>
            </w:r>
            <w:proofErr w:type="spellEnd"/>
            <w:r w:rsidRPr="00E233E0">
              <w:rPr>
                <w:rFonts w:ascii="Comic Sans MS" w:hAnsi="Comic Sans MS"/>
                <w:sz w:val="20"/>
              </w:rPr>
              <w:t xml:space="preserve">. </w:t>
            </w:r>
            <w:proofErr w:type="spellStart"/>
            <w:r w:rsidRPr="00E233E0">
              <w:rPr>
                <w:rStyle w:val="Vurgu"/>
                <w:rFonts w:ascii="Comic Sans MS" w:hAnsi="Comic Sans MS"/>
                <w:b w:val="0"/>
                <w:bCs w:val="0"/>
                <w:i w:val="0"/>
                <w:sz w:val="20"/>
              </w:rPr>
              <w:t>Sözü</w:t>
            </w:r>
            <w:proofErr w:type="spellEnd"/>
            <w:r w:rsidRPr="00E233E0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 xml:space="preserve"> </w:t>
            </w:r>
            <w:proofErr w:type="spellStart"/>
            <w:r w:rsidRPr="00E233E0">
              <w:rPr>
                <w:rStyle w:val="Vurgu"/>
                <w:rFonts w:ascii="Comic Sans MS" w:hAnsi="Comic Sans MS"/>
                <w:b w:val="0"/>
                <w:bCs w:val="0"/>
                <w:i w:val="0"/>
                <w:sz w:val="20"/>
              </w:rPr>
              <w:t>geçen</w:t>
            </w:r>
            <w:proofErr w:type="spellEnd"/>
            <w:r w:rsidRPr="00E233E0">
              <w:rPr>
                <w:rStyle w:val="Vurgu"/>
                <w:rFonts w:ascii="Comic Sans MS" w:hAnsi="Comic Sans MS"/>
                <w:b w:val="0"/>
                <w:bCs w:val="0"/>
                <w:i w:val="0"/>
                <w:sz w:val="20"/>
              </w:rPr>
              <w:t xml:space="preserve"> </w:t>
            </w:r>
            <w:proofErr w:type="spellStart"/>
            <w:r w:rsidRPr="00E233E0">
              <w:rPr>
                <w:rStyle w:val="Vurgu"/>
                <w:rFonts w:ascii="Comic Sans MS" w:hAnsi="Comic Sans MS"/>
                <w:b w:val="0"/>
                <w:bCs w:val="0"/>
                <w:i w:val="0"/>
                <w:sz w:val="20"/>
              </w:rPr>
              <w:t>temel</w:t>
            </w:r>
            <w:proofErr w:type="spellEnd"/>
            <w:r w:rsidRPr="00E233E0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 xml:space="preserve"> </w:t>
            </w:r>
            <w:proofErr w:type="spellStart"/>
            <w:r w:rsidRPr="00E233E0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>d</w:t>
            </w:r>
            <w:r w:rsidRPr="00E233E0">
              <w:rPr>
                <w:rStyle w:val="Vurgu"/>
                <w:rFonts w:ascii="Comic Sans MS" w:hAnsi="Comic Sans MS"/>
                <w:b w:val="0"/>
                <w:bCs w:val="0"/>
                <w:i w:val="0"/>
                <w:sz w:val="20"/>
              </w:rPr>
              <w:t>uygular</w:t>
            </w:r>
            <w:proofErr w:type="spellEnd"/>
            <w:r w:rsidRPr="00824D8E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kıskançlık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üzüntü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merak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yalnızlık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itilm</w:t>
            </w:r>
            <w:r w:rsidRPr="00E233E0">
              <w:rPr>
                <w:rStyle w:val="Vurgu"/>
                <w:rFonts w:ascii="Comic Sans MS" w:hAnsi="Comic Sans MS"/>
                <w:bCs w:val="0"/>
                <w:sz w:val="20"/>
              </w:rPr>
              <w:t>işl</w:t>
            </w:r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ik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kaygı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hayal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kırıklığı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haksızlık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,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anlaşılamamak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ve</w:t>
            </w:r>
            <w:proofErr w:type="spellEnd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Cs w:val="0"/>
                <w:i w:val="0"/>
                <w:sz w:val="20"/>
              </w:rPr>
              <w:t>sıkıntı</w:t>
            </w:r>
            <w:proofErr w:type="spellEnd"/>
            <w:r w:rsidRPr="00824D8E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 xml:space="preserve"> </w:t>
            </w:r>
            <w:proofErr w:type="spellStart"/>
            <w:r w:rsidRPr="00824D8E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>gibi</w:t>
            </w:r>
            <w:proofErr w:type="spellEnd"/>
            <w:r w:rsidRPr="00824D8E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 xml:space="preserve"> </w:t>
            </w:r>
            <w:proofErr w:type="spellStart"/>
            <w:r w:rsidRPr="00E233E0">
              <w:rPr>
                <w:rStyle w:val="Vurgu"/>
                <w:rFonts w:ascii="Comic Sans MS" w:hAnsi="Comic Sans MS"/>
                <w:b w:val="0"/>
                <w:bCs w:val="0"/>
                <w:i w:val="0"/>
                <w:sz w:val="20"/>
              </w:rPr>
              <w:t>duygulardır</w:t>
            </w:r>
            <w:proofErr w:type="spellEnd"/>
            <w:r w:rsidRPr="00824D8E">
              <w:rPr>
                <w:rStyle w:val="Vurgu"/>
                <w:rFonts w:ascii="Comic Sans MS" w:hAnsi="Comic Sans MS"/>
                <w:b w:val="0"/>
                <w:bCs w:val="0"/>
                <w:sz w:val="20"/>
              </w:rPr>
              <w:t>.</w:t>
            </w:r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Ö</w:t>
            </w:r>
            <w:r w:rsidRPr="00824D8E">
              <w:rPr>
                <w:rFonts w:ascii="Comic Sans MS" w:hAnsi="Comic Sans MS"/>
                <w:sz w:val="20"/>
              </w:rPr>
              <w:t>fkenin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kaynaklarını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ortadan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kaldırmayı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başarmak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için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buzdağının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altındaki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temel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duyguların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anlaşılabilmesi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gerekir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>.</w:t>
            </w:r>
          </w:p>
          <w:p w:rsidR="003A6EDA" w:rsidRPr="003A6EDA" w:rsidRDefault="003A6EDA" w:rsidP="00BE3AF8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CB0EC7" w:rsidTr="00476267">
        <w:trPr>
          <w:trHeight w:val="10622"/>
        </w:trPr>
        <w:tc>
          <w:tcPr>
            <w:tcW w:w="4940" w:type="dxa"/>
            <w:gridSpan w:val="2"/>
          </w:tcPr>
          <w:p w:rsidR="00CB0EC7" w:rsidRPr="003A6EDA" w:rsidRDefault="00CB0EC7">
            <w:pPr>
              <w:rPr>
                <w:sz w:val="20"/>
                <w:szCs w:val="20"/>
              </w:rPr>
            </w:pPr>
          </w:p>
          <w:p w:rsidR="00701577" w:rsidRDefault="00824D8E" w:rsidP="00824D8E">
            <w:pPr>
              <w:ind w:firstLine="0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824D8E">
              <w:rPr>
                <w:rFonts w:ascii="Comic Sans MS" w:hAnsi="Comic Sans MS"/>
                <w:b/>
                <w:bCs/>
                <w:sz w:val="28"/>
              </w:rPr>
              <w:t>ERGENLİK DÖNEMİNDE ÖFKE</w:t>
            </w:r>
          </w:p>
          <w:p w:rsidR="00824D8E" w:rsidRDefault="00824D8E" w:rsidP="00824D8E">
            <w:pPr>
              <w:spacing w:line="276" w:lineRule="auto"/>
            </w:pPr>
            <w:proofErr w:type="spellStart"/>
            <w:r w:rsidRPr="00824D8E">
              <w:rPr>
                <w:rFonts w:ascii="Comic Sans MS" w:hAnsi="Comic Sans MS"/>
                <w:sz w:val="20"/>
              </w:rPr>
              <w:t>Ergenlik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döneminde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çocuğu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olan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anne-babaların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çocuklarının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öfkeli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davranışlarından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şikâyet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ettiklerini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sıklıkla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duyabiliriz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>. Anne-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babalar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çocuğun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bu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davranışları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kendilerini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kızdırmak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için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özellikle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yaptığını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dahi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düşünebilirler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ve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karşılıklı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bağırış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çağırışlar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sarf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edilen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ağır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sözler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hem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anne-babaları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hem de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çocukları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çaresizlik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duygusu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içine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iter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;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ancak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unutulmamalıdır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ki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bu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dönemdeki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ergenler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yetişkinliğe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hazırlanma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mücadelesi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verirler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.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Bazen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öfke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onlar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için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bağımsızlıklarını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vurgulama</w:t>
            </w:r>
            <w:proofErr w:type="spellEnd"/>
            <w:r w:rsidRPr="00824D8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24D8E">
              <w:rPr>
                <w:rFonts w:ascii="Comic Sans MS" w:hAnsi="Comic Sans MS"/>
                <w:sz w:val="20"/>
              </w:rPr>
              <w:t>yoludur</w:t>
            </w:r>
            <w:proofErr w:type="spellEnd"/>
            <w:r>
              <w:t>.</w:t>
            </w:r>
          </w:p>
          <w:p w:rsidR="00824D8E" w:rsidRDefault="00824D8E" w:rsidP="00824D8E">
            <w:pPr>
              <w:ind w:firstLine="0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lang w:val="tr-TR" w:eastAsia="tr-TR" w:bidi="ar-SA"/>
              </w:rPr>
              <w:drawing>
                <wp:inline distT="0" distB="0" distL="0" distR="0">
                  <wp:extent cx="2400300" cy="1666875"/>
                  <wp:effectExtent l="19050" t="0" r="0" b="0"/>
                  <wp:docPr id="42" name="Resim 42" descr="C:\Users\recep\Desktop\14676841-boş-kağıt-ile-öfkeli-bir-karikatür-işadamı-etrafında-uç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recep\Desktop\14676841-boş-kağıt-ile-öfkeli-bir-karikatür-işadamı-etrafında-uç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D8E" w:rsidRPr="00590888" w:rsidRDefault="00824D8E" w:rsidP="00824D8E">
            <w:p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  <w:r w:rsidRPr="00824D8E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tr-TR"/>
              </w:rPr>
              <w:t>ÖFKE DURUMUNDA ORTAYA ÇIKAN TEPKILER:</w:t>
            </w:r>
            <w:r w:rsidRPr="00824D8E"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  <w:t xml:space="preserve"> </w:t>
            </w:r>
            <w:bookmarkStart w:id="0" w:name="tepki"/>
            <w:bookmarkEnd w:id="0"/>
          </w:p>
          <w:p w:rsidR="00824D8E" w:rsidRPr="00590888" w:rsidRDefault="00824D8E" w:rsidP="00824D8E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Kan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basıncı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artması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kalp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atışları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hızlanır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,</w:t>
            </w:r>
          </w:p>
          <w:p w:rsidR="00824D8E" w:rsidRPr="00590888" w:rsidRDefault="00824D8E" w:rsidP="00824D8E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Nefes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alıp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vermede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düzensizlik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,</w:t>
            </w:r>
          </w:p>
          <w:p w:rsidR="00824D8E" w:rsidRPr="00590888" w:rsidRDefault="00824D8E" w:rsidP="00824D8E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Aşırı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stres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gerginlik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,</w:t>
            </w:r>
          </w:p>
          <w:p w:rsidR="00E233E0" w:rsidRPr="00F24935" w:rsidRDefault="00824D8E" w:rsidP="00F2493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Tartışma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sırasında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kişiye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veya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herhangi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nesneye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yönelik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şiddet</w:t>
            </w:r>
            <w:proofErr w:type="spellEnd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90888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uygulanması</w:t>
            </w:r>
            <w:proofErr w:type="spellEnd"/>
            <w:r w:rsidR="00F2493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             </w:t>
            </w:r>
            <w:r w:rsidR="00F24935" w:rsidRPr="00F24935">
              <w:rPr>
                <w:rFonts w:ascii="Comic Sans MS" w:eastAsia="Times New Roman" w:hAnsi="Comic Sans MS" w:cs="Times New Roman"/>
                <w:color w:val="FFFFFF" w:themeColor="background1"/>
                <w:sz w:val="20"/>
                <w:szCs w:val="24"/>
                <w:lang w:eastAsia="tr-TR"/>
              </w:rPr>
              <w:t xml:space="preserve">.  </w:t>
            </w:r>
            <w:r w:rsidR="00F2493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                                   </w:t>
            </w:r>
          </w:p>
          <w:p w:rsidR="00CB0EC7" w:rsidRPr="00476267" w:rsidRDefault="00CB0EC7" w:rsidP="00476267">
            <w:pPr>
              <w:ind w:firstLine="0"/>
              <w:jc w:val="right"/>
              <w:rPr>
                <w:rFonts w:ascii="Comic Sans MS" w:hAnsi="Comic Sans MS"/>
                <w:sz w:val="18"/>
                <w:szCs w:val="20"/>
              </w:rPr>
            </w:pPr>
            <w:bookmarkStart w:id="1" w:name="_GoBack"/>
            <w:bookmarkEnd w:id="1"/>
          </w:p>
        </w:tc>
      </w:tr>
      <w:tr w:rsidR="00CB0EC7" w:rsidTr="0025624D">
        <w:trPr>
          <w:trHeight w:val="10757"/>
        </w:trPr>
        <w:tc>
          <w:tcPr>
            <w:tcW w:w="4940" w:type="dxa"/>
            <w:gridSpan w:val="2"/>
          </w:tcPr>
          <w:p w:rsidR="00CB0EC7" w:rsidRDefault="00CB0EC7"/>
          <w:p w:rsidR="00CB0EC7" w:rsidRDefault="008672FB" w:rsidP="008672FB">
            <w:pPr>
              <w:jc w:val="center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290943" cy="1171575"/>
                  <wp:effectExtent l="19050" t="0" r="0" b="0"/>
                  <wp:docPr id="3" name="Resim 1" descr="https://encrypted-tbn1.gstatic.com/images?q=tbn:ANd9GcSpb3L0nrgxcVSJIc14JQAGj1BU6u8mMrMVzwI1pCsWBuP5p4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pb3L0nrgxcVSJIc14JQAGj1BU6u8mMrMVzwI1pCsWBuP5p4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25" cy="117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EC7" w:rsidRDefault="00CB0EC7"/>
          <w:p w:rsidR="00215FFF" w:rsidRDefault="00215FFF" w:rsidP="00FD3EC6">
            <w:pPr>
              <w:pStyle w:val="KonuB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ŞÜKRAN ÇOBANOĞLU</w:t>
            </w:r>
          </w:p>
          <w:p w:rsidR="00215FFF" w:rsidRDefault="00215FFF" w:rsidP="00FD3EC6">
            <w:pPr>
              <w:pStyle w:val="KonuB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ORTAOKULU</w:t>
            </w:r>
          </w:p>
          <w:p w:rsidR="00FD3EC6" w:rsidRPr="008672FB" w:rsidRDefault="00215FFF" w:rsidP="00FD3EC6">
            <w:pPr>
              <w:pStyle w:val="KonuB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REHBERLİK SERVİSİ</w:t>
            </w:r>
          </w:p>
          <w:p w:rsidR="00CB0EC7" w:rsidRDefault="00CB0EC7"/>
          <w:p w:rsidR="001C4C4A" w:rsidRDefault="001C4C4A"/>
          <w:p w:rsidR="00CB0EC7" w:rsidRDefault="00CB0EC7"/>
          <w:p w:rsidR="00CB0EC7" w:rsidRDefault="00467073" w:rsidP="00BE3AF8"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578219" cy="1450742"/>
                  <wp:effectExtent l="19050" t="0" r="0" b="0"/>
                  <wp:docPr id="2" name="Resim 2" descr="C:\Users\recep\Desktop\487794-3-4-9c5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cep\Desktop\487794-3-4-9c5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90" cy="1457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C7" w:rsidRDefault="00215FFF" w:rsidP="00BE3AF8">
            <w:pPr>
              <w:pStyle w:val="NormalWeb"/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13pt;height:58.5pt" fillcolor="#3cf" strokecolor="#009" strokeweight="1pt">
                  <v:shadow on="t" color="#009" offset="7pt,-7pt"/>
                  <v:textpath style="font-family:&quot;Segoe Print&quot;;font-size:54pt;font-weight:bold;v-text-spacing:52429f;v-text-kern:t" trim="t" fitpath="t" xscale="f" string="ÖFKE"/>
                </v:shape>
              </w:pict>
            </w:r>
          </w:p>
          <w:p w:rsidR="006D459F" w:rsidRDefault="00215FFF" w:rsidP="0011131F">
            <w:pPr>
              <w:pStyle w:val="NormalWeb"/>
              <w:spacing w:line="276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pict>
                <v:shape id="_x0000_i1026" type="#_x0000_t158" style="width:232.5pt;height:81pt" fillcolor="#3cf" strokecolor="#009" strokeweight="1pt">
                  <v:shadow on="t" color="#009" offset="7pt,-7pt"/>
                  <v:textpath style="font-family:&quot;Segoe Print&quot;;font-size:54pt;font-weight:bold;v-text-spacing:52429f;v-text-kern:t" trim="t" fitpath="t" xscale="f" string="KONTROLÜ"/>
                </v:shape>
              </w:pict>
            </w:r>
          </w:p>
          <w:p w:rsidR="00E233E0" w:rsidRDefault="00E233E0" w:rsidP="00E233E0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 xml:space="preserve">                                             ÖFKE KRİZİ ANINDA YAPILMASI GEREKENLER</w:t>
            </w:r>
          </w:p>
          <w:p w:rsidR="006D459F" w:rsidRPr="006D459F" w:rsidRDefault="006D459F" w:rsidP="0011131F">
            <w:pPr>
              <w:pStyle w:val="NormalWeb"/>
              <w:spacing w:line="276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</w:rPr>
              <w:t xml:space="preserve"> </w:t>
            </w:r>
            <w:r w:rsidR="00E233E0">
              <w:rPr>
                <w:noProof/>
              </w:rPr>
              <w:drawing>
                <wp:inline distT="0" distB="0" distL="0" distR="0">
                  <wp:extent cx="2790825" cy="1952625"/>
                  <wp:effectExtent l="19050" t="0" r="9525" b="0"/>
                  <wp:docPr id="43" name="Resim 43" descr="C:\Users\recep\Desktop\19838282-bir-kızgın-görünümlü-karikatür-bomba-karakteri-bir-illüstras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recep\Desktop\19838282-bir-kızgın-görünümlü-karikatür-bomba-karakteri-bir-illüstras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644" cy="195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99D" w:rsidRDefault="00E233E0" w:rsidP="00EF6A1D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Çocuğunuz bir öfke nöbeti geçiriyorsa öncelikle sizin sakin kalmaya çalışmanız çok önemlidir. O öfke nöbeti geçirirken sizin de onunla birlikte bağırmanız ve öfke</w:t>
            </w:r>
            <w:r w:rsidRPr="00EF6A1D">
              <w:rPr>
                <w:rFonts w:ascii="Comic Sans MS" w:hAnsi="Comic Sans MS"/>
                <w:sz w:val="20"/>
              </w:rPr>
              <w:t>lenmeniz durumu daha da zorlaştırır.</w:t>
            </w:r>
          </w:p>
          <w:p w:rsidR="00EF6A1D" w:rsidRDefault="00EF6A1D" w:rsidP="00EF6A1D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Kendisine ve etrafta herhangi bir şeye zarar vermesine engel olun. Bunun dışında öfkesini yaşamasına izin verin. </w:t>
            </w:r>
          </w:p>
          <w:p w:rsidR="00EF6A1D" w:rsidRDefault="00EF6A1D" w:rsidP="00EF6A1D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Konuşmak için sakinleşmesini bekleyin</w:t>
            </w:r>
          </w:p>
          <w:p w:rsidR="00EF6A1D" w:rsidRDefault="00EF6A1D" w:rsidP="00EF6A1D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Önce onu dinleyin. Kendisini öfkelendiren şey hakkında konuşması ve yüzleşmesi oldukça </w:t>
            </w:r>
            <w:r w:rsidR="00D63D28">
              <w:rPr>
                <w:rFonts w:ascii="Comic Sans MS" w:hAnsi="Comic Sans MS"/>
                <w:sz w:val="20"/>
              </w:rPr>
              <w:t>önemlidir. Duygularını rahatlıkla ifade etmesi birikip ilerde tekrar öfke patlaması yaşamasını engeller.</w:t>
            </w:r>
          </w:p>
          <w:p w:rsidR="00EF6A1D" w:rsidRDefault="00EF6A1D" w:rsidP="00EF6A1D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Savunmak için değil anlamak için dinleyin. Amacınız sorunu çözmek </w:t>
            </w:r>
            <w:r w:rsidR="00F24935">
              <w:rPr>
                <w:rFonts w:ascii="Comic Sans MS" w:hAnsi="Comic Sans MS"/>
                <w:sz w:val="20"/>
              </w:rPr>
              <w:t>olsun. Kimin</w:t>
            </w:r>
            <w:r>
              <w:rPr>
                <w:rFonts w:ascii="Comic Sans MS" w:hAnsi="Comic Sans MS"/>
                <w:sz w:val="20"/>
              </w:rPr>
              <w:t xml:space="preserve"> haklı kimin haksız olduğunu ispatlamak değil.</w:t>
            </w:r>
          </w:p>
          <w:p w:rsidR="00DD499D" w:rsidRDefault="005645A2" w:rsidP="005645A2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45A2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 xml:space="preserve">. </w:t>
            </w:r>
            <w:r w:rsidRPr="005645A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</w:t>
            </w:r>
            <w:r w:rsidR="00AB40FE" w:rsidRPr="00AB40FE">
              <w:rPr>
                <w:rFonts w:ascii="Comic Sans MS" w:hAnsi="Comic Sans MS"/>
                <w:b/>
                <w:sz w:val="28"/>
                <w:szCs w:val="28"/>
              </w:rPr>
              <w:t xml:space="preserve">ÖFKE KONTROLÜ İÇİN NELER </w:t>
            </w:r>
            <w:r w:rsidR="00F26B15" w:rsidRPr="00AB40FE">
              <w:rPr>
                <w:rFonts w:ascii="Comic Sans MS" w:hAnsi="Comic Sans MS"/>
                <w:b/>
                <w:sz w:val="28"/>
                <w:szCs w:val="28"/>
              </w:rPr>
              <w:t>YAPILABİLİR?</w:t>
            </w:r>
          </w:p>
          <w:p w:rsidR="00483EC7" w:rsidRPr="00483EC7" w:rsidRDefault="00483EC7" w:rsidP="00483EC7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proofErr w:type="gram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Çocuğunuzun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öfkesini</w:t>
            </w:r>
            <w:proofErr w:type="spellEnd"/>
            <w:proofErr w:type="gram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sağlıklı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bir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şekilde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ifade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edilebilmesi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için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öncelikle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bazı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farkındalıkları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kazanması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gerekir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Ne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istediğini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bilen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duygula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rını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tanıyan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düşüncelerini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tespit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eden</w:t>
            </w:r>
            <w:proofErr w:type="spellEnd"/>
            <w:proofErr w:type="gram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insan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hislerini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de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doğru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bir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şekilde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ifade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eder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.</w:t>
            </w:r>
          </w:p>
          <w:p w:rsidR="00483EC7" w:rsidRPr="00483EC7" w:rsidRDefault="00483EC7" w:rsidP="00483EC7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Olumsuzluk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ifade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eden</w:t>
            </w:r>
            <w:proofErr w:type="spellEnd"/>
            <w:proofErr w:type="gram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uyandıran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"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Asla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"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da "Her zaman"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gibi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sözcükleri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zihni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nizde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yakalamaya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çalışın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Bu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sözcüklerle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başla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cümleler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kurmak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çocuğunuzun</w:t>
            </w:r>
            <w:proofErr w:type="spellEnd"/>
            <w:r w:rsidR="007C1BB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7C1BB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öfkelenmesine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yol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açar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. Du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rumla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ilgili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yargıyı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koyduğunuz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için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de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problemin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çözümüne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katkıda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bulunmaz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Bunun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yerine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daha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yapıcı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kelimeler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kullanmaya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çalışın</w:t>
            </w:r>
            <w:proofErr w:type="spellEnd"/>
          </w:p>
          <w:p w:rsidR="00483EC7" w:rsidRPr="00483EC7" w:rsidRDefault="00483EC7" w:rsidP="00483EC7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Sizin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öfkeliyken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gösterdiğiniz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tepkiler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nuz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için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ayna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görevi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görür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kontrolü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konusunda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örnek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olun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Öfkeli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olduğu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nuzda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önce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yavaşlayın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gösterdiğiniz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tepkileri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gözden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geçirin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aklınıza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gelen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ilk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şeyi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söyleme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yin,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asıl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söylemek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istediğiniz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şeyi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düşünün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karşınızdaki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kişinin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söylemeye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çalıştıklarını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dinlemeye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anlamaya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çalışın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hemen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cevap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vermeyin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.</w:t>
            </w:r>
          </w:p>
          <w:p w:rsidR="00483EC7" w:rsidRPr="00483EC7" w:rsidRDefault="00483EC7" w:rsidP="00483EC7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Çocuğunuzun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öfkesinin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altında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yatan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gerçek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düşünceyi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bulmaya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çalışın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O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ortamdan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bir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süre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uzaklaşıp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sakinleşmesine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yardım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</w:p>
          <w:p w:rsidR="00483EC7" w:rsidRDefault="00483EC7" w:rsidP="00483EC7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Kendinizin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karşınızdakinin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öfkesinin</w:t>
            </w:r>
            <w:proofErr w:type="spellEnd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kontr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olden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çıkmasına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izin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vermeyin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</w:p>
          <w:p w:rsidR="005645A2" w:rsidRDefault="005645A2" w:rsidP="00483EC7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Çocuğunuzla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birlikte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Derin</w:t>
            </w:r>
            <w:proofErr w:type="spellEnd"/>
            <w:proofErr w:type="gram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nefes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alıp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verme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egzersizleri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yapıp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çocuğunuzu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sakinleştiri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ci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durumlar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hayal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etmeye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teşvik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edin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Bu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sıra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da </w:t>
            </w:r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"</w:t>
            </w:r>
            <w:proofErr w:type="spellStart"/>
            <w:proofErr w:type="gram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Sakin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!"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da "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Gevşe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!"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diyerek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telkinlerde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bulunun</w:t>
            </w:r>
            <w:proofErr w:type="spellEnd"/>
            <w:r w:rsidR="00483EC7" w:rsidRPr="00483EC7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.</w:t>
            </w:r>
          </w:p>
          <w:p w:rsidR="005645A2" w:rsidRDefault="005645A2" w:rsidP="00483EC7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proofErr w:type="spellStart"/>
            <w:r w:rsidRPr="00483EC7">
              <w:rPr>
                <w:rFonts w:ascii="Comic Sans MS" w:hAnsi="Comic Sans MS"/>
                <w:sz w:val="20"/>
              </w:rPr>
              <w:t>Duygularını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anlattığı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bir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günlük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tutmasını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öne</w:t>
            </w:r>
            <w:r w:rsidR="00F26B15">
              <w:rPr>
                <w:rFonts w:ascii="Comic Sans MS" w:hAnsi="Comic Sans MS"/>
                <w:sz w:val="20"/>
              </w:rPr>
              <w:t>-</w:t>
            </w:r>
            <w:r w:rsidRPr="00483EC7">
              <w:rPr>
                <w:rFonts w:ascii="Comic Sans MS" w:hAnsi="Comic Sans MS"/>
                <w:sz w:val="20"/>
              </w:rPr>
              <w:t>rin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. Yazı yazmak zor geliyor ya da çocuk henüz okuma-yazma öğrenmediği yaştaysa resim de yapabilir. Kendisini öfkelendiren problemi, nasıl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tepkide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bulunduğunu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bu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tepkinin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ne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gibi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sonuç</w:t>
            </w:r>
            <w:proofErr w:type="spellEnd"/>
            <w:r w:rsidR="00F26B15">
              <w:rPr>
                <w:rFonts w:ascii="Comic Sans MS" w:hAnsi="Comic Sans MS"/>
                <w:sz w:val="20"/>
              </w:rPr>
              <w:t>-</w:t>
            </w:r>
            <w:r w:rsidRPr="00483EC7">
              <w:rPr>
                <w:rFonts w:ascii="Comic Sans MS" w:hAnsi="Comic Sans MS"/>
                <w:sz w:val="20"/>
              </w:rPr>
              <w:t xml:space="preserve">lar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doğurduğunu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ve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problemi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halletmek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için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iyi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bir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yol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olup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olmadığını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neyin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daha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iyi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olabilece</w:t>
            </w:r>
            <w:r w:rsidR="00F26B15">
              <w:rPr>
                <w:rFonts w:ascii="Comic Sans MS" w:hAnsi="Comic Sans MS"/>
                <w:sz w:val="20"/>
              </w:rPr>
              <w:t>-</w:t>
            </w:r>
            <w:r w:rsidRPr="00483EC7">
              <w:rPr>
                <w:rFonts w:ascii="Comic Sans MS" w:hAnsi="Comic Sans MS"/>
                <w:sz w:val="20"/>
              </w:rPr>
              <w:t>ğini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anlatmasını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83EC7">
              <w:rPr>
                <w:rFonts w:ascii="Comic Sans MS" w:hAnsi="Comic Sans MS"/>
                <w:sz w:val="20"/>
              </w:rPr>
              <w:t>isteyin</w:t>
            </w:r>
            <w:proofErr w:type="spellEnd"/>
            <w:r w:rsidRPr="00483EC7">
              <w:rPr>
                <w:rFonts w:ascii="Comic Sans MS" w:hAnsi="Comic Sans MS"/>
                <w:sz w:val="20"/>
              </w:rPr>
              <w:t>.</w:t>
            </w:r>
          </w:p>
          <w:p w:rsidR="005645A2" w:rsidRDefault="005645A2" w:rsidP="005645A2">
            <w:pPr>
              <w:pStyle w:val="ListeParagraf"/>
              <w:spacing w:line="276" w:lineRule="auto"/>
              <w:ind w:left="360" w:firstLine="0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</w:p>
          <w:p w:rsidR="005645A2" w:rsidRDefault="00483EC7" w:rsidP="005645A2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Unutulmamalıdır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ki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duygusunu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yok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edemeyiz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mutlaka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öfkelenmenize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sebep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olacak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olaylar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yaşa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nacaktır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Bunu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değiştirmek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imkansız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Ancak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ğunuzun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Olaylara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bakış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açını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değiştirmek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si</w:t>
            </w:r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zin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elinizdedir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Bakış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açının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değişmesi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olayların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yarat</w:t>
            </w:r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-</w:t>
            </w:r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tığı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duygusunu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taşınabilir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boyuta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indirgemeye</w:t>
            </w:r>
            <w:proofErr w:type="spellEnd"/>
            <w:r w:rsidRP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ve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doğru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biçimde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ifade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etmeye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yardımcı</w:t>
            </w:r>
            <w:proofErr w:type="spellEnd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5645A2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olacaktır</w:t>
            </w:r>
            <w:proofErr w:type="spellEnd"/>
          </w:p>
          <w:p w:rsidR="005645A2" w:rsidRDefault="005645A2" w:rsidP="005645A2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</w:p>
          <w:p w:rsidR="00F26B15" w:rsidRPr="005645A2" w:rsidRDefault="005645A2" w:rsidP="005645A2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Her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şey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den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önemlisi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siz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öfkeliyken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davranışları-nıza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dikkat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edin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her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şeyde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olduğu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gibi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öfke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kontrolünde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de size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örnek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alacaktır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Çocuğunuzun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nasıl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davranmasını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istiyorsanız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siz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de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öyle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davranın</w:t>
            </w:r>
            <w:proofErr w:type="spellEnd"/>
            <w:r w:rsidR="00F26B15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. </w:t>
            </w:r>
          </w:p>
          <w:p w:rsidR="001C4C4A" w:rsidRPr="00EA628D" w:rsidRDefault="00F26B15" w:rsidP="00AB40FE">
            <w:pPr>
              <w:pStyle w:val="NormalWeb"/>
              <w:spacing w:line="276" w:lineRule="auto"/>
              <w:rPr>
                <w:rStyle w:val="HafifVurgulama"/>
                <w:rFonts w:ascii="Comic Sans MS" w:hAnsi="Comic Sans MS"/>
                <w:i w:val="0"/>
                <w:iCs w:val="0"/>
                <w:color w:val="auto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2476500" cy="1441677"/>
                  <wp:effectExtent l="19050" t="0" r="0" b="0"/>
                  <wp:docPr id="1" name="Resim 3" descr="C:\Users\recep\Desktop\1330964550560157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ep\Desktop\1330964550560157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4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EFE" w:rsidRPr="003A6EDA" w:rsidRDefault="00D15EFE" w:rsidP="0025624D">
      <w:pPr>
        <w:ind w:firstLine="0"/>
        <w:rPr>
          <w:b/>
        </w:rPr>
      </w:pPr>
    </w:p>
    <w:sectPr w:rsidR="00D15EFE" w:rsidRPr="003A6EDA" w:rsidSect="00CB0EC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D6F"/>
    <w:multiLevelType w:val="hybridMultilevel"/>
    <w:tmpl w:val="160C4F8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66D09"/>
    <w:multiLevelType w:val="hybridMultilevel"/>
    <w:tmpl w:val="63E81D4C"/>
    <w:lvl w:ilvl="0" w:tplc="3ED28D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52C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6254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EB3E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A258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441D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E606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20BA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22AC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D63"/>
    <w:multiLevelType w:val="hybridMultilevel"/>
    <w:tmpl w:val="7128A712"/>
    <w:lvl w:ilvl="0" w:tplc="11BA6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1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8D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29C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5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A3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0C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CB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2026"/>
    <w:multiLevelType w:val="hybridMultilevel"/>
    <w:tmpl w:val="0AF4A95C"/>
    <w:lvl w:ilvl="0" w:tplc="A4A2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0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4F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60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E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0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A5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B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6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EA3D70"/>
    <w:multiLevelType w:val="hybridMultilevel"/>
    <w:tmpl w:val="78D64C5E"/>
    <w:lvl w:ilvl="0" w:tplc="2F08C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609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81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D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84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A2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0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E0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09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D33"/>
    <w:multiLevelType w:val="hybridMultilevel"/>
    <w:tmpl w:val="BC3283B6"/>
    <w:lvl w:ilvl="0" w:tplc="044883F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D6B77"/>
    <w:multiLevelType w:val="hybridMultilevel"/>
    <w:tmpl w:val="E49E3958"/>
    <w:lvl w:ilvl="0" w:tplc="444C6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7A50"/>
    <w:multiLevelType w:val="multilevel"/>
    <w:tmpl w:val="DA8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15FAE"/>
    <w:multiLevelType w:val="hybridMultilevel"/>
    <w:tmpl w:val="F1A4D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1675"/>
    <w:multiLevelType w:val="hybridMultilevel"/>
    <w:tmpl w:val="7B9C9F80"/>
    <w:lvl w:ilvl="0" w:tplc="8CF4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8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8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2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A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6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D857D4"/>
    <w:multiLevelType w:val="hybridMultilevel"/>
    <w:tmpl w:val="62DC292E"/>
    <w:lvl w:ilvl="0" w:tplc="42F89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0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0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6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4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E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560FD"/>
    <w:multiLevelType w:val="hybridMultilevel"/>
    <w:tmpl w:val="34C4AC9E"/>
    <w:lvl w:ilvl="0" w:tplc="B58AE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A5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27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61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CA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29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50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0D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69A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7342"/>
    <w:multiLevelType w:val="hybridMultilevel"/>
    <w:tmpl w:val="5F68886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750"/>
    <w:multiLevelType w:val="hybridMultilevel"/>
    <w:tmpl w:val="689EE6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4A3"/>
    <w:multiLevelType w:val="hybridMultilevel"/>
    <w:tmpl w:val="89E234D4"/>
    <w:lvl w:ilvl="0" w:tplc="1004E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2DA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D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F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C8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6F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C9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1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C139F"/>
    <w:multiLevelType w:val="hybridMultilevel"/>
    <w:tmpl w:val="FF5AAC94"/>
    <w:lvl w:ilvl="0" w:tplc="39888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00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A41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AE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44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46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64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ED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B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E9B"/>
    <w:multiLevelType w:val="hybridMultilevel"/>
    <w:tmpl w:val="5BCE63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974C86"/>
    <w:multiLevelType w:val="hybridMultilevel"/>
    <w:tmpl w:val="EC3ECF40"/>
    <w:lvl w:ilvl="0" w:tplc="78468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65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C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0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02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C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8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12"/>
  </w:num>
  <w:num w:numId="7">
    <w:abstractNumId w:val="14"/>
  </w:num>
  <w:num w:numId="8">
    <w:abstractNumId w:val="3"/>
  </w:num>
  <w:num w:numId="9">
    <w:abstractNumId w:val="15"/>
  </w:num>
  <w:num w:numId="10">
    <w:abstractNumId w:val="17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EC7"/>
    <w:rsid w:val="00041F1D"/>
    <w:rsid w:val="00043D7B"/>
    <w:rsid w:val="00051A61"/>
    <w:rsid w:val="000E6467"/>
    <w:rsid w:val="000F4374"/>
    <w:rsid w:val="00106427"/>
    <w:rsid w:val="0011131F"/>
    <w:rsid w:val="00145A0F"/>
    <w:rsid w:val="001740A8"/>
    <w:rsid w:val="001C4C4A"/>
    <w:rsid w:val="001D6025"/>
    <w:rsid w:val="00210036"/>
    <w:rsid w:val="00215FFF"/>
    <w:rsid w:val="002310E9"/>
    <w:rsid w:val="0025624D"/>
    <w:rsid w:val="0031622E"/>
    <w:rsid w:val="00381EBC"/>
    <w:rsid w:val="00397197"/>
    <w:rsid w:val="003A6EDA"/>
    <w:rsid w:val="003C609F"/>
    <w:rsid w:val="00415CDD"/>
    <w:rsid w:val="00467073"/>
    <w:rsid w:val="00476267"/>
    <w:rsid w:val="00483EC7"/>
    <w:rsid w:val="00496651"/>
    <w:rsid w:val="004C22C7"/>
    <w:rsid w:val="004D0EB5"/>
    <w:rsid w:val="005324E3"/>
    <w:rsid w:val="00563139"/>
    <w:rsid w:val="005645A2"/>
    <w:rsid w:val="0059464A"/>
    <w:rsid w:val="005B664F"/>
    <w:rsid w:val="006D459F"/>
    <w:rsid w:val="006F44F7"/>
    <w:rsid w:val="00701577"/>
    <w:rsid w:val="007377A4"/>
    <w:rsid w:val="0079001C"/>
    <w:rsid w:val="007903FD"/>
    <w:rsid w:val="007B2224"/>
    <w:rsid w:val="007C1BB2"/>
    <w:rsid w:val="007F38BF"/>
    <w:rsid w:val="008004D3"/>
    <w:rsid w:val="00824D8E"/>
    <w:rsid w:val="008672FB"/>
    <w:rsid w:val="0087628A"/>
    <w:rsid w:val="008829A1"/>
    <w:rsid w:val="00943724"/>
    <w:rsid w:val="00966FD9"/>
    <w:rsid w:val="00A15A47"/>
    <w:rsid w:val="00A76FD7"/>
    <w:rsid w:val="00A971B3"/>
    <w:rsid w:val="00AB40FE"/>
    <w:rsid w:val="00B2507A"/>
    <w:rsid w:val="00B56A1F"/>
    <w:rsid w:val="00B6687A"/>
    <w:rsid w:val="00B715D0"/>
    <w:rsid w:val="00B72FE2"/>
    <w:rsid w:val="00BB0058"/>
    <w:rsid w:val="00BB39DA"/>
    <w:rsid w:val="00BE3AF8"/>
    <w:rsid w:val="00C03695"/>
    <w:rsid w:val="00CB0EC7"/>
    <w:rsid w:val="00CC43E8"/>
    <w:rsid w:val="00CC4B70"/>
    <w:rsid w:val="00D10905"/>
    <w:rsid w:val="00D15EFE"/>
    <w:rsid w:val="00D63D28"/>
    <w:rsid w:val="00DD499D"/>
    <w:rsid w:val="00E233E0"/>
    <w:rsid w:val="00EA628D"/>
    <w:rsid w:val="00EC0F8A"/>
    <w:rsid w:val="00EF6A1D"/>
    <w:rsid w:val="00F24935"/>
    <w:rsid w:val="00F26B15"/>
    <w:rsid w:val="00F77090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4BC9-2A75-4D65-8318-508CDB3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4A"/>
  </w:style>
  <w:style w:type="paragraph" w:styleId="Balk1">
    <w:name w:val="heading 1"/>
    <w:basedOn w:val="Normal"/>
    <w:next w:val="Normal"/>
    <w:link w:val="Balk1Char"/>
    <w:uiPriority w:val="9"/>
    <w:qFormat/>
    <w:rsid w:val="001C4C4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4C4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4C4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C4C4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4C4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C4C4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4C4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C4C4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C4C4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2F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C4C4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C4C4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GlBavuru">
    <w:name w:val="Intense Reference"/>
    <w:uiPriority w:val="32"/>
    <w:qFormat/>
    <w:rsid w:val="001C4C4A"/>
    <w:rPr>
      <w:b/>
      <w:bCs/>
      <w:smallCap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1C4C4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4C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4C4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C4C4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C4C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C4C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4C4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C4C4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C4C4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C4C4A"/>
    <w:rPr>
      <w:b/>
      <w:bCs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1C4C4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C4C4A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1C4C4A"/>
    <w:rPr>
      <w:b/>
      <w:bCs/>
      <w:spacing w:val="0"/>
    </w:rPr>
  </w:style>
  <w:style w:type="character" w:styleId="Vurgu">
    <w:name w:val="Emphasis"/>
    <w:uiPriority w:val="20"/>
    <w:qFormat/>
    <w:rsid w:val="001C4C4A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1C4C4A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1C4C4A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1C4C4A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1C4C4A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C4C4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1C4C4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1C4C4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1C4C4A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1C4C4A"/>
    <w:rPr>
      <w:smallCaps/>
    </w:rPr>
  </w:style>
  <w:style w:type="character" w:styleId="KitapBal">
    <w:name w:val="Book Title"/>
    <w:uiPriority w:val="33"/>
    <w:qFormat/>
    <w:rsid w:val="001C4C4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C4C4A"/>
    <w:pPr>
      <w:outlineLvl w:val="9"/>
    </w:pPr>
  </w:style>
  <w:style w:type="paragraph" w:styleId="NormalWeb">
    <w:name w:val="Normal (Web)"/>
    <w:basedOn w:val="Normal"/>
    <w:uiPriority w:val="99"/>
    <w:unhideWhenUsed/>
    <w:rsid w:val="001C4C4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D10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6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7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26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24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7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0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FF26-AA69-400F-A581-E3B1006F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sezerarasmelike@hotmail.com</cp:lastModifiedBy>
  <cp:revision>13</cp:revision>
  <cp:lastPrinted>2018-11-14T11:38:00Z</cp:lastPrinted>
  <dcterms:created xsi:type="dcterms:W3CDTF">2016-04-04T10:58:00Z</dcterms:created>
  <dcterms:modified xsi:type="dcterms:W3CDTF">2018-11-14T11:38:00Z</dcterms:modified>
</cp:coreProperties>
</file>